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70" w:rsidRPr="00CA1C12" w:rsidRDefault="00CA1C12">
      <w:pPr>
        <w:rPr>
          <w:b/>
          <w:sz w:val="32"/>
          <w:szCs w:val="32"/>
        </w:rPr>
      </w:pPr>
      <w:r w:rsidRPr="00CA1C12">
        <w:rPr>
          <w:b/>
          <w:sz w:val="32"/>
          <w:szCs w:val="32"/>
        </w:rPr>
        <w:t>OBSERVATIONS</w:t>
      </w:r>
    </w:p>
    <w:p w:rsidR="00CA1C12" w:rsidRPr="00CA1C12" w:rsidRDefault="00CA1C12" w:rsidP="00CA1C12">
      <w:pPr>
        <w:pStyle w:val="ListParagraph"/>
        <w:numPr>
          <w:ilvl w:val="0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Only state what is occurring (not the cause or effect)</w:t>
      </w:r>
    </w:p>
    <w:p w:rsidR="00CA1C12" w:rsidRPr="00CA1C12" w:rsidRDefault="00CA1C12" w:rsidP="00CA1C12">
      <w:pPr>
        <w:pStyle w:val="ListParagraph"/>
        <w:numPr>
          <w:ilvl w:val="0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Can be quantitative or qualitative</w:t>
      </w:r>
    </w:p>
    <w:p w:rsidR="00CA1C12" w:rsidRPr="00CA1C12" w:rsidRDefault="00CA1C12" w:rsidP="00CA1C12">
      <w:pPr>
        <w:pStyle w:val="ListParagraph"/>
        <w:numPr>
          <w:ilvl w:val="1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Quantitative = numbers or measurements</w:t>
      </w:r>
    </w:p>
    <w:p w:rsidR="00CA1C12" w:rsidRPr="00CA1C12" w:rsidRDefault="00CA1C12" w:rsidP="00CA1C12">
      <w:pPr>
        <w:pStyle w:val="ListParagraph"/>
        <w:numPr>
          <w:ilvl w:val="1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Qualitative = senses</w:t>
      </w:r>
    </w:p>
    <w:p w:rsidR="00CA1C12" w:rsidRPr="00CA1C12" w:rsidRDefault="00CA1C12" w:rsidP="00CA1C12">
      <w:pPr>
        <w:pStyle w:val="ListParagraph"/>
        <w:numPr>
          <w:ilvl w:val="2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See</w:t>
      </w:r>
    </w:p>
    <w:p w:rsidR="00CA1C12" w:rsidRPr="00CA1C12" w:rsidRDefault="00CA1C12" w:rsidP="00CA1C12">
      <w:pPr>
        <w:pStyle w:val="ListParagraph"/>
        <w:numPr>
          <w:ilvl w:val="2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Hear</w:t>
      </w:r>
    </w:p>
    <w:p w:rsidR="00CA1C12" w:rsidRPr="00CA1C12" w:rsidRDefault="00CA1C12" w:rsidP="00CA1C12">
      <w:pPr>
        <w:pStyle w:val="ListParagraph"/>
        <w:numPr>
          <w:ilvl w:val="2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Feel</w:t>
      </w:r>
    </w:p>
    <w:p w:rsidR="00CA1C12" w:rsidRPr="00CA1C12" w:rsidRDefault="00CA1C12" w:rsidP="00CA1C12">
      <w:pPr>
        <w:pStyle w:val="ListParagraph"/>
        <w:numPr>
          <w:ilvl w:val="2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Taste</w:t>
      </w:r>
    </w:p>
    <w:p w:rsidR="00CA1C12" w:rsidRPr="00CA1C12" w:rsidRDefault="00CA1C12" w:rsidP="00CA1C12">
      <w:pPr>
        <w:pStyle w:val="ListParagraph"/>
        <w:numPr>
          <w:ilvl w:val="2"/>
          <w:numId w:val="1"/>
        </w:numPr>
        <w:rPr>
          <w:sz w:val="24"/>
          <w:szCs w:val="32"/>
        </w:rPr>
      </w:pPr>
      <w:r w:rsidRPr="00CA1C12">
        <w:rPr>
          <w:sz w:val="24"/>
          <w:szCs w:val="32"/>
        </w:rPr>
        <w:t>Smell</w:t>
      </w:r>
    </w:p>
    <w:p w:rsidR="00CA1C12" w:rsidRPr="007265B4" w:rsidRDefault="007265B4" w:rsidP="007265B4">
      <w:pPr>
        <w:jc w:val="center"/>
        <w:rPr>
          <w:b/>
          <w:sz w:val="24"/>
          <w:szCs w:val="32"/>
        </w:rPr>
      </w:pPr>
      <w:r>
        <w:rPr>
          <w:b/>
          <w:sz w:val="24"/>
          <w:szCs w:val="32"/>
        </w:rPr>
        <w:t>Record</w:t>
      </w:r>
      <w:r w:rsidR="00CA1C12" w:rsidRPr="007265B4">
        <w:rPr>
          <w:b/>
          <w:sz w:val="24"/>
          <w:szCs w:val="32"/>
        </w:rPr>
        <w:t xml:space="preserve"> 3 quantitative and 3 qualitative observations about each picture: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CA1C12" w:rsidTr="00CA1C12">
        <w:tc>
          <w:tcPr>
            <w:tcW w:w="9558" w:type="dxa"/>
          </w:tcPr>
          <w:p w:rsidR="00CA1C12" w:rsidRDefault="00CA1C12" w:rsidP="00CA1C12">
            <w:pPr>
              <w:rPr>
                <w:sz w:val="32"/>
                <w:szCs w:val="32"/>
              </w:rPr>
            </w:pPr>
          </w:p>
          <w:p w:rsidR="00CA1C12" w:rsidRPr="00CA1C12" w:rsidRDefault="00CA1C12" w:rsidP="00CA1C12">
            <w:pPr>
              <w:rPr>
                <w:sz w:val="32"/>
                <w:szCs w:val="32"/>
                <w:u w:val="single"/>
              </w:rPr>
            </w:pPr>
            <w:r w:rsidRPr="00CA1C12">
              <w:rPr>
                <w:rFonts w:ascii="Arial" w:hAnsi="Arial" w:cs="Arial"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58240" behindDoc="1" locked="0" layoutInCell="1" allowOverlap="1" wp14:anchorId="3D011F87" wp14:editId="6F2350F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2024380" cy="2024380"/>
                  <wp:effectExtent l="0" t="0" r="0" b="0"/>
                  <wp:wrapTight wrapText="bothSides">
                    <wp:wrapPolygon edited="0">
                      <wp:start x="0" y="0"/>
                      <wp:lineTo x="0" y="21343"/>
                      <wp:lineTo x="21343" y="21343"/>
                      <wp:lineTo x="21343" y="0"/>
                      <wp:lineTo x="0" y="0"/>
                    </wp:wrapPolygon>
                  </wp:wrapTight>
                  <wp:docPr id="2" name="il_fi" descr="http://www.travelwisconsin.com/upload/images/article/gallery/1284879041890699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ravelwisconsin.com/upload/images/article/gallery/1284879041890699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380" cy="202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C12">
              <w:rPr>
                <w:sz w:val="32"/>
                <w:szCs w:val="32"/>
                <w:u w:val="single"/>
              </w:rPr>
              <w:t>Quality</w:t>
            </w:r>
            <w:r>
              <w:rPr>
                <w:sz w:val="32"/>
                <w:szCs w:val="32"/>
                <w:u w:val="single"/>
              </w:rPr>
              <w:t xml:space="preserve">                                       Quantity           </w:t>
            </w:r>
          </w:p>
          <w:p w:rsidR="00CA1C12" w:rsidRDefault="00CA1C12" w:rsidP="00CA1C12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CA1C12">
              <w:rPr>
                <w:sz w:val="32"/>
                <w:szCs w:val="32"/>
              </w:rPr>
              <w:t>1.</w:t>
            </w:r>
          </w:p>
          <w:p w:rsidR="00CA1C12" w:rsidRPr="00CA1C12" w:rsidRDefault="00CA1C12" w:rsidP="00CA1C12">
            <w:pPr>
              <w:pStyle w:val="ListParagraph"/>
              <w:ind w:left="3495"/>
              <w:rPr>
                <w:sz w:val="32"/>
                <w:szCs w:val="32"/>
              </w:rPr>
            </w:pPr>
          </w:p>
          <w:p w:rsidR="00CA1C12" w:rsidRPr="00CA1C12" w:rsidRDefault="00CA1C12" w:rsidP="00CA1C12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2</w:t>
            </w:r>
            <w:r w:rsidRPr="00CA1C12">
              <w:rPr>
                <w:sz w:val="32"/>
                <w:szCs w:val="32"/>
              </w:rPr>
              <w:t>.</w:t>
            </w:r>
          </w:p>
          <w:p w:rsidR="00CA1C12" w:rsidRDefault="00CA1C12" w:rsidP="00CA1C12">
            <w:pPr>
              <w:ind w:left="360"/>
              <w:rPr>
                <w:sz w:val="32"/>
                <w:szCs w:val="32"/>
              </w:rPr>
            </w:pPr>
          </w:p>
          <w:p w:rsidR="00CA1C12" w:rsidRDefault="00CA1C12" w:rsidP="00CA1C12">
            <w:pPr>
              <w:ind w:left="360"/>
              <w:rPr>
                <w:sz w:val="32"/>
                <w:szCs w:val="32"/>
              </w:rPr>
            </w:pPr>
          </w:p>
          <w:p w:rsidR="00CA1C12" w:rsidRPr="00CA1C12" w:rsidRDefault="00CA1C12" w:rsidP="00CA1C12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3.</w:t>
            </w:r>
          </w:p>
          <w:p w:rsidR="00CA1C12" w:rsidRPr="00CA1C12" w:rsidRDefault="00CA1C12" w:rsidP="00CA1C12">
            <w:pPr>
              <w:rPr>
                <w:sz w:val="32"/>
                <w:szCs w:val="32"/>
              </w:rPr>
            </w:pPr>
          </w:p>
        </w:tc>
      </w:tr>
      <w:tr w:rsidR="00CA1C12" w:rsidTr="00CA1C12">
        <w:tc>
          <w:tcPr>
            <w:tcW w:w="9558" w:type="dxa"/>
          </w:tcPr>
          <w:p w:rsidR="00CA1C12" w:rsidRPr="00CA1C12" w:rsidRDefault="007265B4" w:rsidP="00CA1C12">
            <w:pPr>
              <w:rPr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9FAE660" wp14:editId="4964BCE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40640</wp:posOffset>
                  </wp:positionV>
                  <wp:extent cx="2302510" cy="1820545"/>
                  <wp:effectExtent l="0" t="0" r="2540" b="8255"/>
                  <wp:wrapTight wrapText="bothSides">
                    <wp:wrapPolygon edited="0">
                      <wp:start x="0" y="0"/>
                      <wp:lineTo x="0" y="21472"/>
                      <wp:lineTo x="21445" y="21472"/>
                      <wp:lineTo x="21445" y="0"/>
                      <wp:lineTo x="0" y="0"/>
                    </wp:wrapPolygon>
                  </wp:wrapTight>
                  <wp:docPr id="6" name="il_fi" descr="http://farm4.static.flickr.com/3037/2589855598_8b94c84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farm4.static.flickr.com/3037/2589855598_8b94c84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510" cy="1820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1C12" w:rsidRPr="00CA1C12">
              <w:rPr>
                <w:sz w:val="32"/>
                <w:szCs w:val="32"/>
                <w:u w:val="single"/>
              </w:rPr>
              <w:t>Quality</w:t>
            </w:r>
            <w:r w:rsidR="00CA1C12">
              <w:rPr>
                <w:sz w:val="32"/>
                <w:szCs w:val="32"/>
                <w:u w:val="single"/>
              </w:rPr>
              <w:t xml:space="preserve">                                       Quantity           </w:t>
            </w:r>
          </w:p>
          <w:p w:rsidR="00CA1C12" w:rsidRDefault="00CA1C12" w:rsidP="00CA1C12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CA1C12">
              <w:rPr>
                <w:sz w:val="32"/>
                <w:szCs w:val="32"/>
              </w:rPr>
              <w:t>1.</w:t>
            </w:r>
          </w:p>
          <w:p w:rsidR="00CA1C12" w:rsidRPr="00CA1C12" w:rsidRDefault="00CA1C12" w:rsidP="00CA1C12">
            <w:pPr>
              <w:pStyle w:val="ListParagraph"/>
              <w:ind w:left="3495"/>
              <w:rPr>
                <w:sz w:val="32"/>
                <w:szCs w:val="32"/>
              </w:rPr>
            </w:pPr>
          </w:p>
          <w:p w:rsidR="00CA1C12" w:rsidRDefault="00CA1C12" w:rsidP="00CA1C12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2</w:t>
            </w:r>
            <w:r w:rsidRPr="00CA1C12">
              <w:rPr>
                <w:sz w:val="32"/>
                <w:szCs w:val="32"/>
              </w:rPr>
              <w:t>.</w:t>
            </w:r>
          </w:p>
          <w:p w:rsidR="007265B4" w:rsidRPr="007265B4" w:rsidRDefault="007265B4" w:rsidP="007265B4">
            <w:pPr>
              <w:rPr>
                <w:sz w:val="32"/>
                <w:szCs w:val="32"/>
              </w:rPr>
            </w:pPr>
          </w:p>
          <w:p w:rsidR="00CA1C12" w:rsidRPr="007265B4" w:rsidRDefault="00CA1C12" w:rsidP="007265B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7265B4">
              <w:rPr>
                <w:sz w:val="32"/>
                <w:szCs w:val="32"/>
              </w:rPr>
              <w:t xml:space="preserve">                                   3.</w:t>
            </w:r>
          </w:p>
          <w:p w:rsidR="00CA1C12" w:rsidRDefault="00CA1C12" w:rsidP="00CA1C12">
            <w:pPr>
              <w:rPr>
                <w:sz w:val="32"/>
                <w:szCs w:val="32"/>
              </w:rPr>
            </w:pPr>
          </w:p>
          <w:p w:rsidR="00CA1C12" w:rsidRDefault="00CA1C12" w:rsidP="00CA1C12">
            <w:pPr>
              <w:rPr>
                <w:sz w:val="32"/>
                <w:szCs w:val="32"/>
              </w:rPr>
            </w:pPr>
          </w:p>
        </w:tc>
      </w:tr>
      <w:tr w:rsidR="00CA1C12" w:rsidTr="00CA1C12">
        <w:tc>
          <w:tcPr>
            <w:tcW w:w="9558" w:type="dxa"/>
          </w:tcPr>
          <w:p w:rsidR="007265B4" w:rsidRPr="00CA1C12" w:rsidRDefault="007265B4" w:rsidP="007265B4">
            <w:pPr>
              <w:rPr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15CF4526" wp14:editId="4B9C6F1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25400</wp:posOffset>
                  </wp:positionV>
                  <wp:extent cx="2155190" cy="1529080"/>
                  <wp:effectExtent l="0" t="0" r="0" b="0"/>
                  <wp:wrapTight wrapText="bothSides">
                    <wp:wrapPolygon edited="0">
                      <wp:start x="0" y="0"/>
                      <wp:lineTo x="0" y="21259"/>
                      <wp:lineTo x="21384" y="21259"/>
                      <wp:lineTo x="21384" y="0"/>
                      <wp:lineTo x="0" y="0"/>
                    </wp:wrapPolygon>
                  </wp:wrapTight>
                  <wp:docPr id="7" name="Picture 7" descr="http://images.pictureshunt.com/pics/s/slices_of_pineapple-55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pictureshunt.com/pics/s/slices_of_pineapple-55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90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32"/>
                <w:szCs w:val="32"/>
                <w:u w:val="single"/>
              </w:rPr>
              <w:t>Q</w:t>
            </w:r>
            <w:r w:rsidRPr="00CA1C12">
              <w:rPr>
                <w:sz w:val="32"/>
                <w:szCs w:val="32"/>
                <w:u w:val="single"/>
              </w:rPr>
              <w:t>uality</w:t>
            </w:r>
            <w:r>
              <w:rPr>
                <w:sz w:val="32"/>
                <w:szCs w:val="32"/>
                <w:u w:val="single"/>
              </w:rPr>
              <w:t xml:space="preserve">                                       Quantity           </w:t>
            </w:r>
          </w:p>
          <w:p w:rsidR="007265B4" w:rsidRDefault="007265B4" w:rsidP="007265B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CA1C12">
              <w:rPr>
                <w:sz w:val="32"/>
                <w:szCs w:val="32"/>
              </w:rPr>
              <w:t>1.</w:t>
            </w:r>
          </w:p>
          <w:p w:rsidR="007265B4" w:rsidRPr="00CA1C12" w:rsidRDefault="007265B4" w:rsidP="007265B4">
            <w:pPr>
              <w:pStyle w:val="ListParagraph"/>
              <w:ind w:left="3495"/>
              <w:rPr>
                <w:sz w:val="32"/>
                <w:szCs w:val="32"/>
              </w:rPr>
            </w:pPr>
          </w:p>
          <w:p w:rsidR="007265B4" w:rsidRDefault="007265B4" w:rsidP="007265B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2</w:t>
            </w:r>
            <w:r w:rsidRPr="00CA1C12">
              <w:rPr>
                <w:sz w:val="32"/>
                <w:szCs w:val="32"/>
              </w:rPr>
              <w:t>.</w:t>
            </w:r>
          </w:p>
          <w:p w:rsidR="007265B4" w:rsidRPr="007265B4" w:rsidRDefault="007265B4" w:rsidP="007265B4">
            <w:pPr>
              <w:rPr>
                <w:sz w:val="32"/>
                <w:szCs w:val="32"/>
              </w:rPr>
            </w:pPr>
          </w:p>
          <w:p w:rsidR="007265B4" w:rsidRPr="007265B4" w:rsidRDefault="007265B4" w:rsidP="007265B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65B4">
              <w:rPr>
                <w:sz w:val="32"/>
                <w:szCs w:val="32"/>
              </w:rPr>
              <w:t xml:space="preserve">                                   3.</w:t>
            </w:r>
          </w:p>
          <w:p w:rsidR="00CA1C12" w:rsidRDefault="00CA1C12" w:rsidP="00CA1C12">
            <w:pPr>
              <w:rPr>
                <w:sz w:val="32"/>
                <w:szCs w:val="32"/>
              </w:rPr>
            </w:pPr>
          </w:p>
        </w:tc>
      </w:tr>
    </w:tbl>
    <w:p w:rsidR="00CA1C12" w:rsidRPr="00CA1C12" w:rsidRDefault="00CA1C12">
      <w:pPr>
        <w:rPr>
          <w:sz w:val="32"/>
          <w:szCs w:val="32"/>
        </w:rPr>
      </w:pPr>
      <w:bookmarkStart w:id="0" w:name="_GoBack"/>
      <w:bookmarkEnd w:id="0"/>
    </w:p>
    <w:sectPr w:rsidR="00CA1C12" w:rsidRPr="00CA1C12" w:rsidSect="00CA1C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03EE"/>
    <w:multiLevelType w:val="hybridMultilevel"/>
    <w:tmpl w:val="3998DB56"/>
    <w:lvl w:ilvl="0" w:tplc="6E6C9052">
      <w:start w:val="1"/>
      <w:numFmt w:val="decimal"/>
      <w:lvlText w:val="%1."/>
      <w:lvlJc w:val="left"/>
      <w:pPr>
        <w:ind w:left="3495" w:hanging="31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C168A"/>
    <w:multiLevelType w:val="hybridMultilevel"/>
    <w:tmpl w:val="7A8CB7C0"/>
    <w:lvl w:ilvl="0" w:tplc="CC36ECD6">
      <w:start w:val="1"/>
      <w:numFmt w:val="decimal"/>
      <w:lvlText w:val="%1."/>
      <w:lvlJc w:val="left"/>
      <w:pPr>
        <w:ind w:left="3495" w:hanging="31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C3D2B"/>
    <w:multiLevelType w:val="hybridMultilevel"/>
    <w:tmpl w:val="3998DB56"/>
    <w:lvl w:ilvl="0" w:tplc="6E6C9052">
      <w:start w:val="1"/>
      <w:numFmt w:val="decimal"/>
      <w:lvlText w:val="%1."/>
      <w:lvlJc w:val="left"/>
      <w:pPr>
        <w:ind w:left="3495" w:hanging="31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45C18"/>
    <w:multiLevelType w:val="hybridMultilevel"/>
    <w:tmpl w:val="F6FCDC96"/>
    <w:lvl w:ilvl="0" w:tplc="69E4EC68">
      <w:start w:val="1"/>
      <w:numFmt w:val="decimal"/>
      <w:lvlText w:val="%1."/>
      <w:lvlJc w:val="left"/>
      <w:pPr>
        <w:ind w:left="3495" w:hanging="31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A649D"/>
    <w:multiLevelType w:val="hybridMultilevel"/>
    <w:tmpl w:val="3FDA0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4F42"/>
    <w:multiLevelType w:val="hybridMultilevel"/>
    <w:tmpl w:val="3998DB56"/>
    <w:lvl w:ilvl="0" w:tplc="6E6C9052">
      <w:start w:val="1"/>
      <w:numFmt w:val="decimal"/>
      <w:lvlText w:val="%1."/>
      <w:lvlJc w:val="left"/>
      <w:pPr>
        <w:ind w:left="3495" w:hanging="31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12"/>
    <w:rsid w:val="005C0570"/>
    <w:rsid w:val="007265B4"/>
    <w:rsid w:val="00CA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C12"/>
    <w:pPr>
      <w:ind w:left="720"/>
      <w:contextualSpacing/>
    </w:pPr>
  </w:style>
  <w:style w:type="table" w:styleId="TableGrid">
    <w:name w:val="Table Grid"/>
    <w:basedOn w:val="TableNormal"/>
    <w:uiPriority w:val="59"/>
    <w:rsid w:val="00CA1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C12"/>
    <w:pPr>
      <w:ind w:left="720"/>
      <w:contextualSpacing/>
    </w:pPr>
  </w:style>
  <w:style w:type="table" w:styleId="TableGrid">
    <w:name w:val="Table Grid"/>
    <w:basedOn w:val="TableNormal"/>
    <w:uiPriority w:val="59"/>
    <w:rsid w:val="00CA1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2011-11-17T15:54:00Z</dcterms:created>
  <dcterms:modified xsi:type="dcterms:W3CDTF">2011-11-17T16:08:00Z</dcterms:modified>
</cp:coreProperties>
</file>